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453359C9" w:rsidR="00951959" w:rsidRPr="00616259" w:rsidRDefault="00261AE7"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Durango, Durango a [</w:t>
      </w:r>
      <w:r w:rsidR="00951959" w:rsidRPr="00616259">
        <w:rPr>
          <w:rFonts w:ascii="Arial" w:hAnsi="Arial" w:cs="Arial"/>
          <w:spacing w:val="6"/>
          <w:sz w:val="20"/>
          <w:szCs w:val="20"/>
        </w:rPr>
        <w:t>●</w:t>
      </w:r>
      <w:r w:rsidR="00951959" w:rsidRPr="00616259">
        <w:rPr>
          <w:rFonts w:ascii="Leelawadee" w:hAnsi="Leelawadee" w:cs="Leelawadee" w:hint="cs"/>
          <w:spacing w:val="6"/>
          <w:sz w:val="20"/>
          <w:szCs w:val="20"/>
        </w:rPr>
        <w:t>] de mayo de 202</w:t>
      </w:r>
      <w:r w:rsidR="00094388">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2F45916F"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261AE7">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2A04EAD8" w:rsidR="00951959" w:rsidRPr="00616259" w:rsidRDefault="00261AE7"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7A44B6E7" w14:textId="2F1D081E" w:rsidR="00951959" w:rsidRPr="00616259" w:rsidRDefault="00951959" w:rsidP="001A5EC7">
      <w:pPr>
        <w:spacing w:line="240" w:lineRule="auto"/>
        <w:ind w:left="2977" w:hanging="709"/>
        <w:jc w:val="right"/>
        <w:rPr>
          <w:rFonts w:ascii="Leelawadee" w:hAnsi="Leelawadee" w:cs="Leelawadee"/>
          <w:spacing w:val="6"/>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1A5EC7" w:rsidRPr="00764417">
        <w:rPr>
          <w:rFonts w:ascii="Leelawadee" w:hAnsi="Leelawadee" w:cs="Leelawadee" w:hint="cs"/>
          <w:b/>
          <w:bCs/>
          <w:spacing w:val="6"/>
          <w:sz w:val="20"/>
          <w:szCs w:val="20"/>
        </w:rPr>
        <w:t>No.</w:t>
      </w:r>
      <w:r w:rsidR="001A5EC7" w:rsidRPr="00764417">
        <w:rPr>
          <w:rFonts w:ascii="Leelawadee" w:hAnsi="Leelawadee" w:cs="Leelawadee" w:hint="cs"/>
          <w:b/>
          <w:bCs/>
          <w:sz w:val="20"/>
          <w:szCs w:val="20"/>
        </w:rPr>
        <w:t xml:space="preserve"> </w:t>
      </w:r>
      <w:r w:rsidR="001A5EC7" w:rsidRPr="00E50B30">
        <w:rPr>
          <w:rFonts w:ascii="Leelawadee" w:hAnsi="Leelawadee" w:cs="Leelawadee"/>
          <w:b/>
          <w:bCs/>
          <w:sz w:val="20"/>
          <w:szCs w:val="20"/>
        </w:rPr>
        <w:t>EA-910002998-N14-2023</w:t>
      </w: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0F50F54C"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A5025B">
        <w:rPr>
          <w:rFonts w:ascii="Leelawadee" w:hAnsi="Leelawadee" w:cs="Leelawadee"/>
          <w:b/>
          <w:bCs/>
          <w:sz w:val="20"/>
          <w:szCs w:val="20"/>
        </w:rPr>
        <w:t>Banorte</w:t>
      </w:r>
    </w:p>
    <w:p w14:paraId="44A85980" w14:textId="77777777" w:rsidR="00951959" w:rsidRPr="00261AE7" w:rsidRDefault="00951959" w:rsidP="00951959">
      <w:pPr>
        <w:spacing w:line="240" w:lineRule="auto"/>
        <w:jc w:val="both"/>
        <w:rPr>
          <w:rFonts w:ascii="Leelawadee" w:hAnsi="Leelawadee" w:cs="Leelawadee"/>
          <w:spacing w:val="6"/>
          <w:sz w:val="20"/>
          <w:szCs w:val="20"/>
        </w:rPr>
      </w:pPr>
    </w:p>
    <w:p w14:paraId="097E5600" w14:textId="0C841274" w:rsidR="00951959" w:rsidRPr="00616259" w:rsidRDefault="00951959" w:rsidP="00951959">
      <w:pPr>
        <w:spacing w:line="240" w:lineRule="auto"/>
        <w:ind w:firstLine="708"/>
        <w:jc w:val="both"/>
        <w:rPr>
          <w:rFonts w:ascii="Leelawadee" w:hAnsi="Leelawadee" w:cs="Leelawadee"/>
          <w:spacing w:val="6"/>
          <w:sz w:val="20"/>
          <w:szCs w:val="20"/>
        </w:rPr>
      </w:pPr>
      <w:r w:rsidRPr="00261AE7">
        <w:rPr>
          <w:rFonts w:ascii="Leelawadee" w:hAnsi="Leelawadee" w:cs="Leelawadee" w:hint="cs"/>
          <w:spacing w:val="6"/>
          <w:sz w:val="20"/>
          <w:szCs w:val="20"/>
        </w:rPr>
        <w:t>[</w:t>
      </w:r>
      <w:r w:rsidRPr="00261AE7">
        <w:rPr>
          <w:rFonts w:ascii="Leelawadee" w:hAnsi="Leelawadee" w:cs="Leelawadee" w:hint="cs"/>
          <w:i/>
          <w:iCs/>
          <w:spacing w:val="6"/>
          <w:sz w:val="20"/>
          <w:szCs w:val="20"/>
        </w:rPr>
        <w:t>Nombre del Licitante</w:t>
      </w:r>
      <w:r w:rsidRPr="00261AE7">
        <w:rPr>
          <w:rFonts w:ascii="Leelawadee" w:hAnsi="Leelawadee" w:cs="Leelawadee" w:hint="cs"/>
          <w:spacing w:val="6"/>
          <w:sz w:val="20"/>
          <w:szCs w:val="20"/>
        </w:rPr>
        <w:t>] (</w:t>
      </w:r>
      <w:r w:rsidR="00261AE7">
        <w:rPr>
          <w:rFonts w:ascii="Leelawadee" w:hAnsi="Leelawadee" w:cs="Leelawadee"/>
          <w:spacing w:val="6"/>
          <w:sz w:val="20"/>
          <w:szCs w:val="20"/>
        </w:rPr>
        <w:t>la</w:t>
      </w:r>
      <w:r w:rsidRPr="00261AE7">
        <w:rPr>
          <w:rFonts w:ascii="Leelawadee" w:hAnsi="Leelawadee" w:cs="Leelawadee" w:hint="cs"/>
          <w:spacing w:val="6"/>
          <w:sz w:val="20"/>
          <w:szCs w:val="20"/>
        </w:rPr>
        <w:t xml:space="preserve"> “</w:t>
      </w:r>
      <w:r w:rsidR="00261AE7">
        <w:rPr>
          <w:rFonts w:ascii="Leelawadee" w:hAnsi="Leelawadee" w:cs="Leelawadee"/>
          <w:spacing w:val="6"/>
          <w:sz w:val="20"/>
          <w:szCs w:val="20"/>
          <w:u w:val="single"/>
        </w:rPr>
        <w:t>Institución Financiera</w:t>
      </w:r>
      <w:r w:rsidRPr="00261AE7">
        <w:rPr>
          <w:rFonts w:ascii="Leelawadee" w:hAnsi="Leelawadee" w:cs="Leelawadee" w:hint="cs"/>
          <w:spacing w:val="6"/>
          <w:sz w:val="20"/>
          <w:szCs w:val="20"/>
        </w:rPr>
        <w:t>”), representada por [</w:t>
      </w:r>
      <w:r w:rsidRPr="00297D3F">
        <w:rPr>
          <w:rFonts w:ascii="Leelawadee" w:hAnsi="Leelawadee" w:cs="Leelawadee" w:hint="cs"/>
          <w:i/>
          <w:iCs/>
          <w:spacing w:val="6"/>
          <w:sz w:val="20"/>
          <w:szCs w:val="20"/>
        </w:rPr>
        <w:t>Nombre del Representante</w:t>
      </w:r>
      <w:r w:rsidRPr="00261AE7">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261AE7">
        <w:rPr>
          <w:rFonts w:ascii="Leelawadee" w:hAnsi="Leelawadee" w:cs="Leelawadee"/>
          <w:spacing w:val="6"/>
          <w:sz w:val="20"/>
          <w:szCs w:val="20"/>
        </w:rPr>
        <w:t xml:space="preserve">de </w:t>
      </w:r>
      <w:r w:rsidRPr="00616259">
        <w:rPr>
          <w:rFonts w:ascii="Leelawadee" w:hAnsi="Leelawadee" w:cs="Leelawadee" w:hint="cs"/>
          <w:spacing w:val="6"/>
          <w:sz w:val="20"/>
          <w:szCs w:val="20"/>
        </w:rPr>
        <w:t>Administración (la “</w:t>
      </w:r>
      <w:r w:rsidRPr="00261AE7">
        <w:rPr>
          <w:rFonts w:ascii="Leelawadee" w:hAnsi="Leelawadee" w:cs="Leelawadee" w:hint="cs"/>
          <w:spacing w:val="6"/>
          <w:sz w:val="20"/>
          <w:szCs w:val="20"/>
          <w:u w:val="single"/>
        </w:rPr>
        <w:t>Secretaría</w:t>
      </w:r>
      <w:r w:rsidRPr="00261AE7">
        <w:rPr>
          <w:rFonts w:ascii="Leelawadee" w:hAnsi="Leelawadee" w:cs="Leelawadee" w:hint="cs"/>
          <w:spacing w:val="6"/>
          <w:sz w:val="20"/>
          <w:szCs w:val="20"/>
        </w:rPr>
        <w:t>”</w:t>
      </w:r>
      <w:r w:rsidRPr="00616259">
        <w:rPr>
          <w:rFonts w:ascii="Leelawadee" w:hAnsi="Leelawadee" w:cs="Leelawadee" w:hint="cs"/>
          <w:spacing w:val="6"/>
          <w:sz w:val="20"/>
          <w:szCs w:val="20"/>
        </w:rPr>
        <w:t xml:space="preserve">), presenta la siguiente Oferta, en el marco de la </w:t>
      </w:r>
      <w:bookmarkStart w:id="1" w:name="_Hlk70443420"/>
      <w:r w:rsidRPr="00616259">
        <w:rPr>
          <w:rFonts w:ascii="Leelawadee" w:hAnsi="Leelawadee" w:cs="Leelawadee" w:hint="cs"/>
          <w:spacing w:val="6"/>
          <w:sz w:val="20"/>
          <w:szCs w:val="20"/>
        </w:rPr>
        <w:t xml:space="preserve">Licitación Pública </w:t>
      </w:r>
      <w:bookmarkEnd w:id="1"/>
      <w:r w:rsidR="001A5EC7" w:rsidRPr="001A5EC7">
        <w:rPr>
          <w:rFonts w:ascii="Leelawadee" w:hAnsi="Leelawadee" w:cs="Leelawadee"/>
          <w:spacing w:val="6"/>
          <w:sz w:val="20"/>
          <w:szCs w:val="20"/>
        </w:rPr>
        <w:t>No. EA-910002998-N14-2023</w:t>
      </w:r>
      <w:r w:rsidR="001A5EC7">
        <w:rPr>
          <w:rFonts w:ascii="Leelawadee" w:hAnsi="Leelawadee" w:cs="Leelawadee"/>
          <w:spacing w:val="6"/>
          <w:sz w:val="20"/>
          <w:szCs w:val="20"/>
        </w:rPr>
        <w:t xml:space="preserve"> </w:t>
      </w:r>
      <w:r w:rsidRPr="00616259">
        <w:rPr>
          <w:rFonts w:ascii="Leelawadee" w:hAnsi="Leelawadee" w:cs="Leelawadee" w:hint="cs"/>
          <w:spacing w:val="6"/>
          <w:sz w:val="20"/>
          <w:szCs w:val="20"/>
        </w:rPr>
        <w:t xml:space="preserve">convocada el </w:t>
      </w:r>
      <w:r w:rsidR="00261AE7">
        <w:rPr>
          <w:rFonts w:ascii="Leelawadee" w:hAnsi="Leelawadee" w:cs="Leelawadee"/>
          <w:spacing w:val="6"/>
          <w:sz w:val="20"/>
          <w:szCs w:val="20"/>
        </w:rPr>
        <w:t>1</w:t>
      </w:r>
      <w:r w:rsidRPr="00616259">
        <w:rPr>
          <w:rFonts w:ascii="Leelawadee" w:hAnsi="Leelawadee" w:cs="Leelawadee" w:hint="cs"/>
          <w:spacing w:val="6"/>
          <w:sz w:val="20"/>
          <w:szCs w:val="20"/>
        </w:rPr>
        <w:t xml:space="preserve">4 de abril de 2023 por </w:t>
      </w:r>
      <w:r w:rsidR="006359BE">
        <w:rPr>
          <w:rFonts w:ascii="Leelawadee" w:hAnsi="Leelawadee" w:cs="Leelawadee"/>
          <w:spacing w:val="6"/>
          <w:sz w:val="20"/>
          <w:szCs w:val="20"/>
        </w:rPr>
        <w:t>el Estado Lib</w:t>
      </w:r>
      <w:r w:rsidR="00D74ACB">
        <w:rPr>
          <w:rFonts w:ascii="Leelawadee" w:hAnsi="Leelawadee" w:cs="Leelawadee"/>
          <w:spacing w:val="6"/>
          <w:sz w:val="20"/>
          <w:szCs w:val="20"/>
        </w:rPr>
        <w:t>r</w:t>
      </w:r>
      <w:r w:rsidR="006359BE">
        <w:rPr>
          <w:rFonts w:ascii="Leelawadee" w:hAnsi="Leelawadee" w:cs="Leelawadee"/>
          <w:spacing w:val="6"/>
          <w:sz w:val="20"/>
          <w:szCs w:val="20"/>
        </w:rPr>
        <w:t>e y Soberano de Durango (el “</w:t>
      </w:r>
      <w:r w:rsidR="006359BE" w:rsidRPr="00A96DE6">
        <w:rPr>
          <w:rFonts w:ascii="Leelawadee" w:hAnsi="Leelawadee" w:cs="Leelawadee"/>
          <w:spacing w:val="6"/>
          <w:sz w:val="20"/>
          <w:szCs w:val="20"/>
          <w:u w:val="single"/>
        </w:rPr>
        <w:t>Estado</w:t>
      </w:r>
      <w:r w:rsidR="006359BE">
        <w:rPr>
          <w:rFonts w:ascii="Leelawadee" w:hAnsi="Leelawadee" w:cs="Leelawadee"/>
          <w:spacing w:val="6"/>
          <w:sz w:val="20"/>
          <w:szCs w:val="20"/>
        </w:rPr>
        <w:t xml:space="preserve">”), a través de </w:t>
      </w:r>
      <w:r w:rsidRPr="00616259">
        <w:rPr>
          <w:rFonts w:ascii="Leelawadee" w:hAnsi="Leelawadee" w:cs="Leelawadee" w:hint="cs"/>
          <w:spacing w:val="6"/>
          <w:sz w:val="20"/>
          <w:szCs w:val="20"/>
        </w:rPr>
        <w:t>la Secretaría (la “</w:t>
      </w:r>
      <w:r w:rsidRPr="00261AE7">
        <w:rPr>
          <w:rFonts w:ascii="Leelawadee" w:hAnsi="Leelawadee" w:cs="Leelawadee" w:hint="cs"/>
          <w:spacing w:val="6"/>
          <w:sz w:val="20"/>
          <w:szCs w:val="20"/>
          <w:u w:val="single"/>
        </w:rPr>
        <w:t>Convocatoria</w:t>
      </w:r>
      <w:r w:rsidRPr="00616259">
        <w:rPr>
          <w:rFonts w:ascii="Leelawadee" w:hAnsi="Leelawadee" w:cs="Leelawadee" w:hint="cs"/>
          <w:spacing w:val="6"/>
          <w:sz w:val="20"/>
          <w:szCs w:val="20"/>
        </w:rPr>
        <w:t xml:space="preserve">”), para la contratación del instrumento derivado de intercambio de tasas de interés, de tasa variable a tasa fija del tipo swap, con la finalidad de darle cobertura al Financiamiento </w:t>
      </w:r>
      <w:r w:rsidR="00A5025B">
        <w:rPr>
          <w:rFonts w:ascii="Leelawadee" w:hAnsi="Leelawadee" w:cs="Leelawadee"/>
          <w:sz w:val="20"/>
          <w:szCs w:val="20"/>
        </w:rPr>
        <w:t>Banorte</w:t>
      </w:r>
      <w:r w:rsidRPr="00616259">
        <w:rPr>
          <w:rFonts w:ascii="Leelawadee" w:hAnsi="Leelawadee" w:cs="Leelawadee" w:hint="cs"/>
          <w:spacing w:val="6"/>
          <w:sz w:val="20"/>
          <w:szCs w:val="20"/>
        </w:rPr>
        <w:t xml:space="preserve"> que se describe en la presente. </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276378A9" w:rsidR="00951959" w:rsidRPr="00616259" w:rsidRDefault="00261AE7"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Aspectos a Ofertar:</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076AE33E"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____</w:t>
      </w:r>
      <w:r w:rsidR="006359BE"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3E52D185"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p w14:paraId="0A3CAD4B" w14:textId="77777777" w:rsidR="00951959" w:rsidRPr="00616259" w:rsidRDefault="00951959" w:rsidP="006D10C3">
            <w:pPr>
              <w:jc w:val="both"/>
              <w:rPr>
                <w:rFonts w:ascii="Leelawadee" w:hAnsi="Leelawadee" w:cs="Leelawadee"/>
                <w:b/>
                <w:spacing w:val="6"/>
                <w:sz w:val="20"/>
                <w:szCs w:val="20"/>
              </w:rPr>
            </w:pP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5799BDE7" w:rsidR="00951959" w:rsidRPr="00616259" w:rsidRDefault="00A5025B" w:rsidP="006D10C3">
            <w:pPr>
              <w:jc w:val="both"/>
              <w:rPr>
                <w:rFonts w:ascii="Leelawadee" w:eastAsia="Arial" w:hAnsi="Leelawadee" w:cs="Leelawadee"/>
                <w:bCs/>
                <w:spacing w:val="6"/>
                <w:sz w:val="20"/>
                <w:szCs w:val="20"/>
              </w:rPr>
            </w:pPr>
            <w:r w:rsidRPr="00A5025B">
              <w:rPr>
                <w:rFonts w:ascii="Leelawadee" w:eastAsia="Arial" w:hAnsi="Leelawadee" w:cs="Leelawadee"/>
                <w:bCs/>
                <w:sz w:val="20"/>
                <w:szCs w:val="20"/>
              </w:rPr>
              <w:t>Contrato de apertura de crédito simple, de fecha 23 de octubre de 2017, con Banco Mercantil del Norte, S.A., Institución de Banca Múltiple, Grupo Financiero Banorte, en calidad de acreditante, hasta por la cantidad de $2,200’000,000.00 (dos mil doscientos millones de pesos 00/100 M.N.) y sus convenios modificatorios de fechas 29 de junio de 2018 y 13 de agosto de 2018 (el “</w:t>
            </w:r>
            <w:r w:rsidRPr="000A1597">
              <w:rPr>
                <w:rFonts w:ascii="Leelawadee" w:eastAsia="Arial" w:hAnsi="Leelawadee" w:cs="Leelawadee"/>
                <w:bCs/>
                <w:sz w:val="20"/>
                <w:szCs w:val="20"/>
                <w:u w:val="single"/>
              </w:rPr>
              <w:t>Financiamiento Banorte</w:t>
            </w:r>
            <w:r w:rsidRPr="00A5025B">
              <w:rPr>
                <w:rFonts w:ascii="Leelawadee" w:eastAsia="Arial" w:hAnsi="Leelawadee" w:cs="Leelawadee"/>
                <w:bCs/>
                <w:sz w:val="20"/>
                <w:szCs w:val="20"/>
              </w:rPr>
              <w:t>”</w:t>
            </w:r>
            <w:r>
              <w:rPr>
                <w:rFonts w:ascii="Leelawadee" w:eastAsia="Arial" w:hAnsi="Leelawadee" w:cs="Leelawadee"/>
                <w:bCs/>
                <w:sz w:val="20"/>
                <w:szCs w:val="20"/>
              </w:rPr>
              <w:t>)</w:t>
            </w:r>
            <w:r w:rsidR="006359B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Monto a asegurar:</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63AB0F70" w:rsidR="00951959" w:rsidRPr="00616259" w:rsidRDefault="00A33D5B" w:rsidP="006D10C3">
            <w:pPr>
              <w:jc w:val="both"/>
              <w:rPr>
                <w:rFonts w:ascii="Leelawadee" w:eastAsia="Arial" w:hAnsi="Leelawadee" w:cs="Leelawadee"/>
                <w:bCs/>
                <w:spacing w:val="6"/>
                <w:sz w:val="20"/>
                <w:szCs w:val="20"/>
              </w:rPr>
            </w:pPr>
            <w:r>
              <w:rPr>
                <w:rFonts w:ascii="Leelawadee" w:eastAsia="Arial" w:hAnsi="Leelawadee" w:cs="Leelawadee"/>
                <w:bCs/>
                <w:sz w:val="20"/>
                <w:szCs w:val="20"/>
              </w:rPr>
              <w:t xml:space="preserve">La </w:t>
            </w:r>
            <w:r w:rsidRPr="00A33D5B">
              <w:rPr>
                <w:rFonts w:ascii="Leelawadee" w:hAnsi="Leelawadee" w:cs="Leelawadee"/>
                <w:sz w:val="20"/>
                <w:szCs w:val="20"/>
                <w:lang w:val="es-ES"/>
              </w:rPr>
              <w:t>cantidad de $990’375,410.43 (novecientos noventa millones trescientos setenta y cinco mil cuatrocientos diez pesos 43/100 M.N.) que corresponde al 50% (cincuenta por ciento) del saldo insoluto del crédito estimado al 28 de mayo de 2023</w:t>
            </w:r>
            <w:r>
              <w:rPr>
                <w:rFonts w:ascii="Leelawadee" w:hAnsi="Leelawadee" w:cs="Leelawadee"/>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79C5B536" w:rsidR="00951959" w:rsidRPr="00616259" w:rsidRDefault="00A33D5B"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A33D5B">
              <w:rPr>
                <w:rFonts w:ascii="Leelawadee" w:hAnsi="Leelawadee" w:cs="Leelawadee"/>
                <w:sz w:val="20"/>
                <w:szCs w:val="20"/>
                <w:lang w:val="es-ES"/>
              </w:rPr>
              <w:t>asta 1,097 (mil noventa y siete) días naturales, contados a partir de la Fecha de Inicio de la cobertura, sin rebasar el 28 de mayo de 2026 (incluyéndolo)</w:t>
            </w:r>
            <w:r>
              <w:rPr>
                <w:rFonts w:ascii="Leelawadee" w:hAnsi="Leelawadee" w:cs="Leelawadee"/>
                <w:spacing w:val="6"/>
                <w:sz w:val="20"/>
                <w:szCs w:val="20"/>
              </w:rPr>
              <w:t>.</w:t>
            </w:r>
          </w:p>
        </w:tc>
      </w:tr>
      <w:tr w:rsidR="00A5025B"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169D3D91" w:rsidR="00A5025B" w:rsidRPr="00616259" w:rsidRDefault="00A33D5B" w:rsidP="00A5025B">
            <w:pPr>
              <w:jc w:val="both"/>
              <w:rPr>
                <w:rFonts w:ascii="Leelawadee" w:eastAsia="Arial" w:hAnsi="Leelawadee" w:cs="Leelawadee"/>
                <w:bCs/>
                <w:sz w:val="20"/>
                <w:szCs w:val="20"/>
              </w:rPr>
            </w:pPr>
            <w:r w:rsidRPr="00A33D5B">
              <w:rPr>
                <w:rFonts w:ascii="Leelawadee" w:hAnsi="Leelawadee" w:cs="Leelawadee"/>
                <w:sz w:val="20"/>
                <w:szCs w:val="20"/>
              </w:rPr>
              <w:t>11</w:t>
            </w:r>
            <w:r w:rsidR="00A5025B" w:rsidRPr="00A33D5B">
              <w:rPr>
                <w:rFonts w:ascii="Leelawadee" w:hAnsi="Leelawadee" w:cs="Leelawadee" w:hint="cs"/>
                <w:sz w:val="20"/>
                <w:szCs w:val="20"/>
              </w:rPr>
              <w:t xml:space="preserve"> de </w:t>
            </w:r>
            <w:r w:rsidRPr="00A33D5B">
              <w:rPr>
                <w:rFonts w:ascii="Leelawadee" w:hAnsi="Leelawadee" w:cs="Leelawadee"/>
                <w:sz w:val="20"/>
                <w:szCs w:val="20"/>
              </w:rPr>
              <w:t xml:space="preserve">mayo </w:t>
            </w:r>
            <w:r w:rsidR="00A5025B" w:rsidRPr="00A33D5B">
              <w:rPr>
                <w:rFonts w:ascii="Leelawadee" w:hAnsi="Leelawadee" w:cs="Leelawadee" w:hint="cs"/>
                <w:sz w:val="20"/>
                <w:szCs w:val="20"/>
              </w:rPr>
              <w:t>de 2023</w:t>
            </w:r>
          </w:p>
        </w:tc>
      </w:tr>
      <w:tr w:rsidR="00A5025B"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Fecha de Inicio del </w:t>
            </w:r>
          </w:p>
          <w:p w14:paraId="7AEAA767" w14:textId="335D0800"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lastRenderedPageBreak/>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1C91ECD6" w:rsidR="00A5025B" w:rsidRPr="00616259" w:rsidRDefault="00A33D5B" w:rsidP="00A5025B">
            <w:pPr>
              <w:jc w:val="both"/>
              <w:rPr>
                <w:rFonts w:ascii="Leelawadee" w:hAnsi="Leelawadee" w:cs="Leelawadee"/>
                <w:spacing w:val="6"/>
                <w:sz w:val="20"/>
                <w:szCs w:val="20"/>
              </w:rPr>
            </w:pPr>
            <w:r w:rsidRPr="00A33D5B">
              <w:rPr>
                <w:rFonts w:ascii="Leelawadee" w:hAnsi="Leelawadee" w:cs="Leelawadee"/>
                <w:sz w:val="20"/>
                <w:szCs w:val="20"/>
              </w:rPr>
              <w:lastRenderedPageBreak/>
              <w:t xml:space="preserve">28 </w:t>
            </w:r>
            <w:r w:rsidR="00A5025B" w:rsidRPr="00A33D5B">
              <w:rPr>
                <w:rFonts w:ascii="Leelawadee" w:hAnsi="Leelawadee" w:cs="Leelawadee" w:hint="cs"/>
                <w:sz w:val="20"/>
                <w:szCs w:val="20"/>
              </w:rPr>
              <w:t xml:space="preserve">de </w:t>
            </w:r>
            <w:r w:rsidRPr="00A33D5B">
              <w:rPr>
                <w:rFonts w:ascii="Leelawadee" w:hAnsi="Leelawadee" w:cs="Leelawadee"/>
                <w:sz w:val="20"/>
                <w:szCs w:val="20"/>
              </w:rPr>
              <w:t xml:space="preserve">mayo </w:t>
            </w:r>
            <w:r w:rsidR="00A5025B" w:rsidRPr="00A33D5B">
              <w:rPr>
                <w:rFonts w:ascii="Leelawadee" w:hAnsi="Leelawadee" w:cs="Leelawadee" w:hint="cs"/>
                <w:sz w:val="20"/>
                <w:szCs w:val="20"/>
              </w:rPr>
              <w:t>de 2023</w:t>
            </w:r>
          </w:p>
        </w:tc>
      </w:tr>
      <w:tr w:rsidR="00A5025B"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Terminación del Instrumento Derivado:</w:t>
            </w:r>
          </w:p>
          <w:p w14:paraId="58148943" w14:textId="77777777" w:rsidR="00A5025B" w:rsidRPr="00616259" w:rsidRDefault="00A5025B" w:rsidP="00A5025B">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10EDB4E5" w:rsidR="00A5025B" w:rsidRPr="00616259" w:rsidRDefault="00A5025B" w:rsidP="00A5025B">
            <w:pPr>
              <w:jc w:val="both"/>
              <w:rPr>
                <w:rFonts w:ascii="Leelawadee" w:hAnsi="Leelawadee" w:cs="Leelawadee"/>
                <w:spacing w:val="6"/>
                <w:sz w:val="20"/>
                <w:szCs w:val="20"/>
              </w:rPr>
            </w:pPr>
            <w:r w:rsidRPr="00A33D5B">
              <w:rPr>
                <w:rFonts w:ascii="Leelawadee" w:hAnsi="Leelawadee" w:cs="Leelawadee"/>
                <w:sz w:val="20"/>
                <w:szCs w:val="20"/>
              </w:rPr>
              <w:t xml:space="preserve">28 de </w:t>
            </w:r>
            <w:r w:rsidR="00A33D5B" w:rsidRPr="00A33D5B">
              <w:rPr>
                <w:rFonts w:ascii="Leelawadee" w:hAnsi="Leelawadee" w:cs="Leelawadee"/>
                <w:sz w:val="20"/>
                <w:szCs w:val="20"/>
              </w:rPr>
              <w:t xml:space="preserve">mayo </w:t>
            </w:r>
            <w:r w:rsidRPr="00A33D5B">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198D73DC" w14:textId="6077AC6A" w:rsidR="00951959" w:rsidRPr="00616259" w:rsidRDefault="00951959" w:rsidP="00A5025B">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Mensual, en la misma fecha que la Fecha de Pago (según dicho término se define en el contrato de crédito del Financiamiento</w:t>
            </w:r>
            <w:r w:rsidR="00A5025B">
              <w:rPr>
                <w:rFonts w:ascii="Leelawadee" w:eastAsia="Arial" w:hAnsi="Leelawadee" w:cs="Leelawadee"/>
                <w:bCs/>
                <w:spacing w:val="6"/>
                <w:sz w:val="20"/>
                <w:szCs w:val="20"/>
              </w:rPr>
              <w:t xml:space="preserve"> Banorte</w:t>
            </w:r>
            <w:r w:rsidRPr="00616259">
              <w:rPr>
                <w:rFonts w:ascii="Leelawadee" w:eastAsia="Arial" w:hAnsi="Leelawadee" w:cs="Leelawadee" w:hint="cs"/>
                <w:bCs/>
                <w:spacing w:val="6"/>
                <w:sz w:val="20"/>
                <w:szCs w:val="20"/>
              </w:rPr>
              <w:t>).</w:t>
            </w: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5F511E0B" w:rsidR="00951959" w:rsidRPr="00616259" w:rsidRDefault="006359BE" w:rsidP="006D10C3">
            <w:pPr>
              <w:jc w:val="both"/>
              <w:rPr>
                <w:rFonts w:ascii="Leelawadee" w:hAnsi="Leelawadee" w:cs="Leelawadee"/>
                <w:spacing w:val="6"/>
                <w:sz w:val="20"/>
                <w:szCs w:val="20"/>
              </w:rPr>
            </w:pPr>
            <w:r>
              <w:rPr>
                <w:rFonts w:ascii="Leelawadee" w:hAnsi="Leelawadee" w:cs="Leelawadee"/>
                <w:sz w:val="20"/>
                <w:szCs w:val="20"/>
              </w:rPr>
              <w:t>En cada Fecha de Pago del Financiamiento Banorte, en el entendido que e</w:t>
            </w:r>
            <w:r w:rsidR="00A5025B">
              <w:rPr>
                <w:rFonts w:ascii="Leelawadee" w:hAnsi="Leelawadee" w:cs="Leelawadee"/>
                <w:sz w:val="20"/>
                <w:szCs w:val="20"/>
              </w:rPr>
              <w:t>n e</w:t>
            </w:r>
            <w:r w:rsidR="00A5025B" w:rsidRPr="00A5025B">
              <w:rPr>
                <w:rFonts w:ascii="Leelawadee" w:hAnsi="Leelawadee" w:cs="Leelawadee"/>
                <w:sz w:val="20"/>
                <w:szCs w:val="20"/>
              </w:rPr>
              <w:t xml:space="preserve">l caso que los diferenciales sean a favor del Estado, la contraparte deberá abonar los recursos correspondientes en la cuenta del Fideicomiso que para tales efectos le hubiere notificado el Estado, para que dichos recursos sean destinados al pago del </w:t>
            </w:r>
            <w:r w:rsidR="007046D0">
              <w:rPr>
                <w:rFonts w:ascii="Leelawadee" w:hAnsi="Leelawadee" w:cs="Leelawadee"/>
                <w:sz w:val="20"/>
                <w:szCs w:val="20"/>
              </w:rPr>
              <w:t xml:space="preserve">Financiamiento </w:t>
            </w:r>
            <w:r w:rsidR="00A5025B" w:rsidRPr="00A5025B">
              <w:rPr>
                <w:rFonts w:ascii="Leelawadee" w:hAnsi="Leelawadee" w:cs="Leelawadee"/>
                <w:sz w:val="20"/>
                <w:szCs w:val="20"/>
              </w:rPr>
              <w:t>Banorte</w:t>
            </w:r>
            <w:r w:rsidR="007046D0">
              <w:rPr>
                <w:rFonts w:ascii="Leelawadee" w:hAnsi="Leelawadee" w:cs="Leelawadee"/>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425CBBAE"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8A03D5">
        <w:rPr>
          <w:rFonts w:ascii="Leelawadee" w:hAnsi="Leelawadee" w:cs="Leelawadee"/>
          <w:b/>
          <w:bCs/>
          <w:spacing w:val="6"/>
          <w:sz w:val="20"/>
          <w:szCs w:val="20"/>
        </w:rPr>
        <w:t>Financiamiento</w:t>
      </w:r>
      <w:r w:rsidR="00A5025B">
        <w:rPr>
          <w:rFonts w:ascii="Leelawadee" w:hAnsi="Leelawadee" w:cs="Leelawadee"/>
          <w:b/>
          <w:bCs/>
          <w:spacing w:val="6"/>
          <w:sz w:val="20"/>
          <w:szCs w:val="20"/>
        </w:rPr>
        <w:t xml:space="preserve"> Banorte</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24197D2"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23 de octubre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1D84F9D4"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$2,200’000,000.00 (dos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1C2E0878"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6359BE">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6359BE">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Fuente de Pago:</w:t>
            </w:r>
          </w:p>
        </w:tc>
        <w:tc>
          <w:tcPr>
            <w:tcW w:w="6139" w:type="dxa"/>
          </w:tcPr>
          <w:p w14:paraId="52C6A57B" w14:textId="732984B4" w:rsidR="00951959" w:rsidRPr="00A5025B" w:rsidRDefault="00A5025B" w:rsidP="00A5025B">
            <w:pPr>
              <w:spacing w:line="276" w:lineRule="auto"/>
              <w:jc w:val="both"/>
              <w:rPr>
                <w:rFonts w:ascii="Leelawadee" w:hAnsi="Leelawadee" w:cs="Leelawadee"/>
                <w:spacing w:val="6"/>
                <w:sz w:val="20"/>
                <w:szCs w:val="20"/>
              </w:rPr>
            </w:pPr>
            <w:r w:rsidRPr="00FE011B">
              <w:rPr>
                <w:rFonts w:ascii="Leelawadee" w:eastAsia="Yu Gothic" w:hAnsi="Leelawadee" w:cs="Leelawadee"/>
                <w:sz w:val="20"/>
                <w:szCs w:val="20"/>
                <w:lang w:val="es-ES"/>
              </w:rPr>
              <w:t>El 12.51% (doce punto cincuenta y uno por ciento) del Fondo General</w:t>
            </w:r>
            <w:r w:rsidRPr="00A5025B">
              <w:rPr>
                <w:rFonts w:ascii="Leelawadee" w:eastAsia="Yu Gothic" w:hAnsi="Leelawadee" w:cs="Leelawadee"/>
                <w:sz w:val="20"/>
                <w:szCs w:val="20"/>
                <w:lang w:val="es-ES"/>
              </w:rPr>
              <w:t xml:space="preserve"> de Participaciones </w:t>
            </w:r>
            <w:r w:rsidR="006359BE">
              <w:rPr>
                <w:rFonts w:ascii="Leelawadee" w:eastAsia="Yu Gothic" w:hAnsi="Leelawadee" w:cs="Leelawadee"/>
                <w:sz w:val="20"/>
                <w:szCs w:val="20"/>
                <w:lang w:val="es-ES"/>
              </w:rPr>
              <w:t>que corresponde al</w:t>
            </w:r>
            <w:r w:rsidRPr="00A5025B">
              <w:rPr>
                <w:rFonts w:ascii="Leelawadee" w:eastAsia="Yu Gothic" w:hAnsi="Leelawadee" w:cs="Leelawadee"/>
                <w:sz w:val="20"/>
                <w:szCs w:val="20"/>
                <w:lang w:val="es-ES"/>
              </w:rPr>
              <w:t xml:space="preserve"> Estado.</w:t>
            </w: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6E548734"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8A03D5" w14:paraId="2EC116A7" w14:textId="77777777" w:rsidTr="006D10C3">
        <w:tc>
          <w:tcPr>
            <w:tcW w:w="2689" w:type="dxa"/>
          </w:tcPr>
          <w:p w14:paraId="5F9468D3"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el Registro Estatal:</w:t>
            </w:r>
          </w:p>
          <w:p w14:paraId="5B865B50" w14:textId="77777777" w:rsidR="00951959" w:rsidRPr="008A03D5" w:rsidRDefault="00951959" w:rsidP="006D10C3">
            <w:pPr>
              <w:rPr>
                <w:rFonts w:ascii="Leelawadee" w:hAnsi="Leelawadee" w:cs="Leelawadee"/>
                <w:b/>
                <w:bCs/>
                <w:spacing w:val="6"/>
                <w:sz w:val="20"/>
                <w:szCs w:val="20"/>
              </w:rPr>
            </w:pPr>
          </w:p>
        </w:tc>
        <w:tc>
          <w:tcPr>
            <w:tcW w:w="6139" w:type="dxa"/>
          </w:tcPr>
          <w:p w14:paraId="1A544AAA" w14:textId="06CBEEAD" w:rsidR="00951959" w:rsidRPr="008A03D5" w:rsidRDefault="00F15A60" w:rsidP="006D10C3">
            <w:pPr>
              <w:jc w:val="both"/>
              <w:rPr>
                <w:rFonts w:ascii="Leelawadee" w:eastAsia="Arial" w:hAnsi="Leelawadee" w:cs="Leelawadee"/>
                <w:bCs/>
                <w:spacing w:val="6"/>
                <w:sz w:val="20"/>
                <w:szCs w:val="20"/>
                <w:lang w:val="en-US"/>
              </w:rPr>
            </w:pPr>
            <w:r w:rsidRPr="008A03D5">
              <w:rPr>
                <w:rFonts w:ascii="Leelawadee" w:eastAsia="Yu Gothic" w:hAnsi="Leelawadee" w:cs="Leelawadee"/>
                <w:sz w:val="20"/>
                <w:szCs w:val="20"/>
                <w:lang w:val="es-ES"/>
              </w:rPr>
              <w:t>002/2017</w:t>
            </w:r>
          </w:p>
        </w:tc>
      </w:tr>
      <w:tr w:rsidR="00951959" w:rsidRPr="008A03D5" w14:paraId="2EC62C37" w14:textId="77777777" w:rsidTr="006D10C3">
        <w:tc>
          <w:tcPr>
            <w:tcW w:w="2689" w:type="dxa"/>
          </w:tcPr>
          <w:p w14:paraId="408ED5AA"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en el Registro Público Único:</w:t>
            </w:r>
          </w:p>
          <w:p w14:paraId="42A7C229" w14:textId="77777777" w:rsidR="00951959" w:rsidRPr="008A03D5" w:rsidRDefault="00951959" w:rsidP="006D10C3">
            <w:pPr>
              <w:rPr>
                <w:rFonts w:ascii="Leelawadee" w:hAnsi="Leelawadee" w:cs="Leelawadee"/>
                <w:b/>
                <w:bCs/>
                <w:spacing w:val="6"/>
                <w:sz w:val="20"/>
                <w:szCs w:val="20"/>
              </w:rPr>
            </w:pPr>
          </w:p>
        </w:tc>
        <w:tc>
          <w:tcPr>
            <w:tcW w:w="6139" w:type="dxa"/>
          </w:tcPr>
          <w:p w14:paraId="38D06BD9" w14:textId="6EE6AD48" w:rsidR="00951959" w:rsidRPr="008A03D5" w:rsidRDefault="00F15A60" w:rsidP="006D10C3">
            <w:pPr>
              <w:rPr>
                <w:rFonts w:ascii="Leelawadee" w:hAnsi="Leelawadee" w:cs="Leelawadee"/>
                <w:spacing w:val="6"/>
                <w:sz w:val="20"/>
                <w:szCs w:val="20"/>
              </w:rPr>
            </w:pPr>
            <w:r w:rsidRPr="008A03D5">
              <w:rPr>
                <w:rFonts w:ascii="Leelawadee" w:hAnsi="Leelawadee" w:cs="Leelawadee"/>
                <w:spacing w:val="6"/>
                <w:sz w:val="20"/>
                <w:szCs w:val="20"/>
              </w:rPr>
              <w:t>P10-1117069</w:t>
            </w:r>
          </w:p>
        </w:tc>
      </w:tr>
      <w:tr w:rsidR="00951959" w:rsidRPr="008A03D5" w14:paraId="0489D0B8" w14:textId="77777777" w:rsidTr="006D10C3">
        <w:tc>
          <w:tcPr>
            <w:tcW w:w="2689" w:type="dxa"/>
          </w:tcPr>
          <w:p w14:paraId="039AFF4B" w14:textId="030936E5"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Registro del Fideicomiso:</w:t>
            </w:r>
          </w:p>
        </w:tc>
        <w:tc>
          <w:tcPr>
            <w:tcW w:w="6139" w:type="dxa"/>
          </w:tcPr>
          <w:p w14:paraId="6C409465" w14:textId="4C27586D" w:rsidR="00951959" w:rsidRPr="008A03D5" w:rsidRDefault="00FE011B"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/1</w:t>
            </w:r>
          </w:p>
        </w:tc>
      </w:tr>
    </w:tbl>
    <w:p w14:paraId="3618D738" w14:textId="77777777" w:rsidR="00951959" w:rsidRPr="008A03D5" w:rsidRDefault="00951959" w:rsidP="00951959">
      <w:pPr>
        <w:spacing w:line="240" w:lineRule="auto"/>
        <w:rPr>
          <w:rFonts w:ascii="Leelawadee" w:hAnsi="Leelawadee" w:cs="Leelawadee"/>
          <w:spacing w:val="6"/>
          <w:sz w:val="20"/>
          <w:szCs w:val="20"/>
        </w:rPr>
      </w:pPr>
    </w:p>
    <w:p w14:paraId="720557E8" w14:textId="494E96A1" w:rsidR="00951959" w:rsidRPr="008A03D5" w:rsidRDefault="008A03D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La Institución Financiera</w:t>
      </w:r>
      <w:r w:rsidR="00951959" w:rsidRPr="008A03D5">
        <w:rPr>
          <w:rFonts w:ascii="Leelawadee" w:hAnsi="Leelawadee" w:cs="Leelawadee" w:hint="cs"/>
          <w:spacing w:val="6"/>
          <w:sz w:val="20"/>
          <w:szCs w:val="20"/>
        </w:rPr>
        <w:t>, a través de su representante, manifiesta bajo protesta de decir verdad, que:</w:t>
      </w:r>
    </w:p>
    <w:p w14:paraId="520A53F2" w14:textId="77777777" w:rsidR="00951959" w:rsidRPr="008A03D5" w:rsidRDefault="00951959" w:rsidP="00951959">
      <w:pPr>
        <w:spacing w:line="240" w:lineRule="auto"/>
        <w:jc w:val="both"/>
        <w:rPr>
          <w:rFonts w:ascii="Leelawadee" w:hAnsi="Leelawadee" w:cs="Leelawadee"/>
          <w:spacing w:val="6"/>
          <w:sz w:val="20"/>
          <w:szCs w:val="20"/>
        </w:rPr>
      </w:pPr>
    </w:p>
    <w:p w14:paraId="71433DB5" w14:textId="64F2DA5F"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FE011B">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FE011B">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7DFD5D1C"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FE011B">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BF2AFD">
        <w:rPr>
          <w:rFonts w:ascii="Leelawadee" w:eastAsia="Arial" w:hAnsi="Leelawadee" w:cs="Leelawadee"/>
          <w:bCs/>
          <w:spacing w:val="6"/>
          <w:sz w:val="20"/>
          <w:szCs w:val="20"/>
        </w:rPr>
        <w:t xml:space="preserve">, </w:t>
      </w:r>
      <w:r w:rsidR="00BF2AFD"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4A0BA48F"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6359BE">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5C09B04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BF2AFD">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0B06C145"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8D280D">
        <w:rPr>
          <w:rFonts w:ascii="Leelawadee" w:hAnsi="Leelawadee" w:cs="Leelawadee"/>
          <w:sz w:val="20"/>
          <w:szCs w:val="20"/>
        </w:rPr>
        <w:t>Banorte</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7E7B4BDF"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w:t>
      </w:r>
      <w:r w:rsidR="00FE011B">
        <w:rPr>
          <w:rFonts w:ascii="Leelawadee" w:hAnsi="Leelawadee" w:cs="Leelawadee"/>
          <w:spacing w:val="6"/>
          <w:sz w:val="20"/>
          <w:szCs w:val="20"/>
        </w:rPr>
        <w:t xml:space="preserve">copia de </w:t>
      </w:r>
      <w:r w:rsidRPr="00616259">
        <w:rPr>
          <w:rFonts w:ascii="Leelawadee" w:hAnsi="Leelawadee" w:cs="Leelawadee" w:hint="cs"/>
          <w:spacing w:val="6"/>
          <w:sz w:val="20"/>
          <w:szCs w:val="20"/>
        </w:rPr>
        <w:t xml:space="preserve">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E011B">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2" w:name="_Hlk65171658"/>
      <w:r w:rsidRPr="00616259">
        <w:rPr>
          <w:rFonts w:ascii="Leelawadee" w:hAnsi="Leelawadee" w:cs="Leelawadee" w:hint="cs"/>
          <w:spacing w:val="6"/>
          <w:sz w:val="20"/>
          <w:szCs w:val="20"/>
        </w:rPr>
        <w:t>y, en caso de ser diferente, de quien confirmará el Instrumento Derivado</w:t>
      </w:r>
      <w:bookmarkEnd w:id="2"/>
      <w:r w:rsidRPr="00616259">
        <w:rPr>
          <w:rFonts w:ascii="Leelawadee" w:hAnsi="Leelawadee" w:cs="Leelawadee" w:hint="cs"/>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3C92161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E011B">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7E59FC11" w:rsidR="00951959" w:rsidRPr="00616259" w:rsidRDefault="00FE011B"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32445295" w14:textId="77777777" w:rsidR="00951959" w:rsidRPr="00616259" w:rsidRDefault="00951959" w:rsidP="00951959">
      <w:pPr>
        <w:spacing w:line="240" w:lineRule="auto"/>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A t e n t a m e n t e,</w:t>
      </w:r>
    </w:p>
    <w:p w14:paraId="416C0997" w14:textId="41D34BAF"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E011B">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[Nombre del representante]</w:t>
      </w:r>
    </w:p>
    <w:p w14:paraId="27FFEBCD"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p w14:paraId="208C8126" w14:textId="77777777" w:rsidR="00D42679" w:rsidRPr="00616259" w:rsidRDefault="00D42679">
      <w:pPr>
        <w:rPr>
          <w:rFonts w:ascii="Leelawadee" w:hAnsi="Leelawadee" w:cs="Leelawadee"/>
          <w:sz w:val="20"/>
          <w:szCs w:val="20"/>
        </w:rPr>
      </w:pPr>
    </w:p>
    <w:sectPr w:rsidR="00D42679" w:rsidRPr="00616259">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30332" w14:textId="77777777" w:rsidR="001C642C" w:rsidRDefault="001C642C" w:rsidP="00951959">
      <w:pPr>
        <w:spacing w:line="240" w:lineRule="auto"/>
      </w:pPr>
      <w:r>
        <w:separator/>
      </w:r>
    </w:p>
  </w:endnote>
  <w:endnote w:type="continuationSeparator" w:id="0">
    <w:p w14:paraId="31D098EF" w14:textId="77777777" w:rsidR="001C642C" w:rsidRDefault="001C642C"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559609"/>
      <w:docPartObj>
        <w:docPartGallery w:val="Page Numbers (Bottom of Page)"/>
        <w:docPartUnique/>
      </w:docPartObj>
    </w:sdtPr>
    <w:sdtEndPr>
      <w:rPr>
        <w:rFonts w:ascii="Leelawadee" w:hAnsi="Leelawadee" w:cs="Leelawadee"/>
        <w:sz w:val="22"/>
        <w:szCs w:val="24"/>
      </w:rPr>
    </w:sdtEndPr>
    <w:sdtContent>
      <w:p w14:paraId="40A30E67" w14:textId="152F256A" w:rsidR="006359BE" w:rsidRPr="006359BE" w:rsidRDefault="006359BE" w:rsidP="006359BE">
        <w:pPr>
          <w:pStyle w:val="Piedepgina"/>
          <w:jc w:val="right"/>
          <w:rPr>
            <w:rFonts w:ascii="Leelawadee" w:hAnsi="Leelawadee" w:cs="Leelawadee"/>
            <w:sz w:val="22"/>
            <w:szCs w:val="24"/>
          </w:rPr>
        </w:pPr>
        <w:r w:rsidRPr="006359BE">
          <w:rPr>
            <w:rFonts w:ascii="Leelawadee" w:hAnsi="Leelawadee" w:cs="Leelawadee"/>
            <w:sz w:val="22"/>
            <w:szCs w:val="24"/>
          </w:rPr>
          <w:fldChar w:fldCharType="begin"/>
        </w:r>
        <w:r w:rsidRPr="006359BE">
          <w:rPr>
            <w:rFonts w:ascii="Leelawadee" w:hAnsi="Leelawadee" w:cs="Leelawadee"/>
            <w:sz w:val="22"/>
            <w:szCs w:val="24"/>
          </w:rPr>
          <w:instrText>PAGE   \* MERGEFORMAT</w:instrText>
        </w:r>
        <w:r w:rsidRPr="006359BE">
          <w:rPr>
            <w:rFonts w:ascii="Leelawadee" w:hAnsi="Leelawadee" w:cs="Leelawadee"/>
            <w:sz w:val="22"/>
            <w:szCs w:val="24"/>
          </w:rPr>
          <w:fldChar w:fldCharType="separate"/>
        </w:r>
        <w:r w:rsidRPr="006359BE">
          <w:rPr>
            <w:rFonts w:ascii="Leelawadee" w:hAnsi="Leelawadee" w:cs="Leelawadee"/>
            <w:sz w:val="22"/>
            <w:szCs w:val="24"/>
            <w:lang w:val="es-ES"/>
          </w:rPr>
          <w:t>2</w:t>
        </w:r>
        <w:r w:rsidRPr="006359BE">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AEE5B" w14:textId="77777777" w:rsidR="001C642C" w:rsidRDefault="001C642C" w:rsidP="00951959">
      <w:pPr>
        <w:spacing w:line="240" w:lineRule="auto"/>
      </w:pPr>
      <w:r>
        <w:separator/>
      </w:r>
    </w:p>
  </w:footnote>
  <w:footnote w:type="continuationSeparator" w:id="0">
    <w:p w14:paraId="621F779F" w14:textId="77777777" w:rsidR="001C642C" w:rsidRDefault="001C642C" w:rsidP="00951959">
      <w:pPr>
        <w:spacing w:line="240" w:lineRule="auto"/>
      </w:pPr>
      <w:r>
        <w:continuationSeparator/>
      </w:r>
    </w:p>
  </w:footnote>
  <w:footnote w:id="1">
    <w:p w14:paraId="2005F104" w14:textId="77777777" w:rsidR="00951959" w:rsidRDefault="00951959" w:rsidP="00A96DE6">
      <w:pPr>
        <w:pStyle w:val="Textonotapie"/>
        <w:jc w:val="both"/>
      </w:pPr>
      <w:r>
        <w:rPr>
          <w:rStyle w:val="Refdenotaalpie"/>
        </w:rPr>
        <w:footnoteRef/>
      </w:r>
      <w:r>
        <w:t xml:space="preserve"> </w:t>
      </w:r>
      <w:r w:rsidRPr="00A96DE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782204">
    <w:abstractNumId w:val="0"/>
  </w:num>
  <w:num w:numId="2" w16cid:durableId="995497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0189F"/>
    <w:rsid w:val="00041295"/>
    <w:rsid w:val="0007355C"/>
    <w:rsid w:val="00094388"/>
    <w:rsid w:val="000A1597"/>
    <w:rsid w:val="000E5C78"/>
    <w:rsid w:val="001673A5"/>
    <w:rsid w:val="001A5EC7"/>
    <w:rsid w:val="001C642C"/>
    <w:rsid w:val="001C766B"/>
    <w:rsid w:val="00261AE7"/>
    <w:rsid w:val="00297D3F"/>
    <w:rsid w:val="003F4A5D"/>
    <w:rsid w:val="0044694E"/>
    <w:rsid w:val="0046218F"/>
    <w:rsid w:val="004F2EB6"/>
    <w:rsid w:val="00585E03"/>
    <w:rsid w:val="00616259"/>
    <w:rsid w:val="006359BE"/>
    <w:rsid w:val="007046D0"/>
    <w:rsid w:val="007411E3"/>
    <w:rsid w:val="0079538A"/>
    <w:rsid w:val="00874AA1"/>
    <w:rsid w:val="008A03D5"/>
    <w:rsid w:val="008D280D"/>
    <w:rsid w:val="00951959"/>
    <w:rsid w:val="009662CA"/>
    <w:rsid w:val="009E1751"/>
    <w:rsid w:val="00A33D5B"/>
    <w:rsid w:val="00A5025B"/>
    <w:rsid w:val="00A96DE6"/>
    <w:rsid w:val="00B055F0"/>
    <w:rsid w:val="00B22C19"/>
    <w:rsid w:val="00BF2AFD"/>
    <w:rsid w:val="00D42679"/>
    <w:rsid w:val="00D6162E"/>
    <w:rsid w:val="00D74ACB"/>
    <w:rsid w:val="00DA725F"/>
    <w:rsid w:val="00E4298E"/>
    <w:rsid w:val="00EE2065"/>
    <w:rsid w:val="00EF0527"/>
    <w:rsid w:val="00F15A60"/>
    <w:rsid w:val="00F43C78"/>
    <w:rsid w:val="00F9401A"/>
    <w:rsid w:val="00FE0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A5025B"/>
    <w:rPr>
      <w:sz w:val="16"/>
      <w:szCs w:val="16"/>
    </w:rPr>
  </w:style>
  <w:style w:type="paragraph" w:styleId="Textocomentario">
    <w:name w:val="annotation text"/>
    <w:basedOn w:val="Normal"/>
    <w:link w:val="TextocomentarioCar"/>
    <w:uiPriority w:val="99"/>
    <w:unhideWhenUsed/>
    <w:rsid w:val="00A5025B"/>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A5025B"/>
    <w:rPr>
      <w:kern w:val="0"/>
      <w:sz w:val="20"/>
      <w:szCs w:val="20"/>
      <w14:ligatures w14:val="none"/>
    </w:rPr>
  </w:style>
  <w:style w:type="paragraph" w:styleId="Encabezado">
    <w:name w:val="header"/>
    <w:basedOn w:val="Normal"/>
    <w:link w:val="EncabezadoCar"/>
    <w:uiPriority w:val="99"/>
    <w:unhideWhenUsed/>
    <w:rsid w:val="006359B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359BE"/>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6359B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359BE"/>
    <w:rPr>
      <w:rFonts w:ascii="Times New Roman" w:hAnsi="Times New Roman" w:cs="Times New Roman"/>
      <w:kern w:val="0"/>
      <w:sz w:val="24"/>
      <w:szCs w:val="28"/>
      <w14:ligatures w14:val="none"/>
    </w:rPr>
  </w:style>
  <w:style w:type="paragraph" w:styleId="Revisin">
    <w:name w:val="Revision"/>
    <w:hidden/>
    <w:uiPriority w:val="99"/>
    <w:semiHidden/>
    <w:rsid w:val="006359BE"/>
    <w:pPr>
      <w:spacing w:after="0" w:line="240" w:lineRule="auto"/>
    </w:pPr>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1027</Words>
  <Characters>5650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Alejandra Alvarado</cp:lastModifiedBy>
  <cp:revision>5</cp:revision>
  <dcterms:created xsi:type="dcterms:W3CDTF">2023-04-18T00:24:00Z</dcterms:created>
  <dcterms:modified xsi:type="dcterms:W3CDTF">2023-04-18T17:50:00Z</dcterms:modified>
</cp:coreProperties>
</file>